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1D82D" w14:textId="77777777" w:rsidR="00CA7A2F" w:rsidRPr="00794D62" w:rsidRDefault="00CA7A2F" w:rsidP="00CA7A2F">
      <w:pPr>
        <w:jc w:val="both"/>
        <w:rPr>
          <w:rStyle w:val="Enfasigrassetto"/>
          <w:rFonts w:asciiTheme="majorHAnsi" w:eastAsia="Calibri" w:hAnsiTheme="majorHAnsi" w:cs="Times New Roman"/>
          <w:sz w:val="24"/>
          <w:szCs w:val="24"/>
        </w:rPr>
      </w:pPr>
    </w:p>
    <w:p w14:paraId="67BF107C" w14:textId="77777777" w:rsidR="00CA7A2F" w:rsidRPr="00794D62" w:rsidRDefault="00CA7A2F" w:rsidP="00CA7A2F">
      <w:pPr>
        <w:jc w:val="both"/>
        <w:rPr>
          <w:rStyle w:val="Enfasigrassetto"/>
          <w:rFonts w:asciiTheme="majorHAnsi" w:eastAsia="Calibri" w:hAnsiTheme="majorHAnsi" w:cs="Times New Roman"/>
          <w:sz w:val="24"/>
          <w:szCs w:val="24"/>
        </w:rPr>
      </w:pPr>
      <w:r w:rsidRPr="00794D62">
        <w:rPr>
          <w:rStyle w:val="Enfasigrassetto"/>
          <w:rFonts w:asciiTheme="majorHAnsi" w:eastAsia="Calibri" w:hAnsiTheme="majorHAnsi" w:cs="Times New Roman"/>
          <w:sz w:val="24"/>
          <w:szCs w:val="24"/>
        </w:rPr>
        <w:t>DAIANA BOCCIALONE - pianoforte</w:t>
      </w:r>
    </w:p>
    <w:p w14:paraId="27E85298" w14:textId="77777777" w:rsidR="00CA7A2F" w:rsidRPr="00794D62" w:rsidRDefault="00CA7A2F" w:rsidP="00CA7A2F">
      <w:pPr>
        <w:jc w:val="both"/>
        <w:rPr>
          <w:rFonts w:asciiTheme="majorHAnsi" w:hAnsiTheme="majorHAnsi" w:cs="Arial"/>
          <w:sz w:val="24"/>
          <w:szCs w:val="24"/>
        </w:rPr>
      </w:pPr>
      <w:proofErr w:type="spellStart"/>
      <w:r w:rsidRPr="00794D62">
        <w:rPr>
          <w:rFonts w:asciiTheme="majorHAnsi" w:hAnsiTheme="majorHAnsi" w:cs="Arial"/>
          <w:sz w:val="24"/>
          <w:szCs w:val="24"/>
        </w:rPr>
        <w:t>Daiana</w:t>
      </w:r>
      <w:proofErr w:type="spellEnd"/>
      <w:r w:rsidRPr="00794D62">
        <w:rPr>
          <w:rFonts w:asciiTheme="majorHAnsi" w:hAnsiTheme="majorHAnsi" w:cs="Arial"/>
          <w:sz w:val="24"/>
          <w:szCs w:val="24"/>
        </w:rPr>
        <w:t xml:space="preserve"> </w:t>
      </w:r>
      <w:proofErr w:type="spellStart"/>
      <w:r w:rsidRPr="00794D62">
        <w:rPr>
          <w:rFonts w:asciiTheme="majorHAnsi" w:hAnsiTheme="majorHAnsi" w:cs="Arial"/>
          <w:sz w:val="24"/>
          <w:szCs w:val="24"/>
        </w:rPr>
        <w:t>Boccialone</w:t>
      </w:r>
      <w:proofErr w:type="spellEnd"/>
      <w:r w:rsidRPr="00794D62">
        <w:rPr>
          <w:rFonts w:asciiTheme="majorHAnsi" w:hAnsiTheme="majorHAnsi" w:cs="Arial"/>
          <w:sz w:val="24"/>
          <w:szCs w:val="24"/>
        </w:rPr>
        <w:t xml:space="preserve"> si è diplomata in pianoforte nell’anno accademico 1995/96 presso il Conservatorio “L. </w:t>
      </w:r>
      <w:proofErr w:type="spellStart"/>
      <w:r w:rsidRPr="00794D62">
        <w:rPr>
          <w:rFonts w:asciiTheme="majorHAnsi" w:hAnsiTheme="majorHAnsi" w:cs="Arial"/>
          <w:sz w:val="24"/>
          <w:szCs w:val="24"/>
        </w:rPr>
        <w:t>Refice</w:t>
      </w:r>
      <w:proofErr w:type="spellEnd"/>
      <w:r w:rsidRPr="00794D62">
        <w:rPr>
          <w:rFonts w:asciiTheme="majorHAnsi" w:hAnsiTheme="majorHAnsi" w:cs="Arial"/>
          <w:sz w:val="24"/>
          <w:szCs w:val="24"/>
        </w:rPr>
        <w:t>” di Fro</w:t>
      </w:r>
      <w:r>
        <w:rPr>
          <w:rFonts w:asciiTheme="majorHAnsi" w:hAnsiTheme="majorHAnsi" w:cs="Arial"/>
          <w:sz w:val="24"/>
          <w:szCs w:val="24"/>
        </w:rPr>
        <w:t xml:space="preserve">sinone sotto la guida del </w:t>
      </w:r>
      <w:proofErr w:type="gramStart"/>
      <w:r>
        <w:rPr>
          <w:rFonts w:asciiTheme="majorHAnsi" w:hAnsiTheme="majorHAnsi" w:cs="Arial"/>
          <w:sz w:val="24"/>
          <w:szCs w:val="24"/>
        </w:rPr>
        <w:t>M°</w:t>
      </w:r>
      <w:proofErr w:type="gramEnd"/>
      <w:r>
        <w:rPr>
          <w:rFonts w:asciiTheme="majorHAnsi" w:hAnsiTheme="majorHAnsi" w:cs="Arial"/>
          <w:sz w:val="24"/>
          <w:szCs w:val="24"/>
        </w:rPr>
        <w:t xml:space="preserve"> Augusto </w:t>
      </w:r>
      <w:proofErr w:type="spellStart"/>
      <w:r>
        <w:rPr>
          <w:rFonts w:asciiTheme="majorHAnsi" w:hAnsiTheme="majorHAnsi" w:cs="Arial"/>
          <w:sz w:val="24"/>
          <w:szCs w:val="24"/>
        </w:rPr>
        <w:t>Colace</w:t>
      </w:r>
      <w:proofErr w:type="spellEnd"/>
      <w:r>
        <w:rPr>
          <w:rFonts w:asciiTheme="majorHAnsi" w:hAnsiTheme="majorHAnsi" w:cs="Arial"/>
          <w:sz w:val="24"/>
          <w:szCs w:val="24"/>
        </w:rPr>
        <w:t>. Ha seguito</w:t>
      </w:r>
      <w:r w:rsidRPr="00794D62">
        <w:rPr>
          <w:rFonts w:asciiTheme="majorHAnsi" w:hAnsiTheme="majorHAnsi" w:cs="Arial"/>
          <w:sz w:val="24"/>
          <w:szCs w:val="24"/>
        </w:rPr>
        <w:t xml:space="preserve"> il Corso di Perfezionamento in pianoforte del </w:t>
      </w:r>
      <w:proofErr w:type="gramStart"/>
      <w:r w:rsidRPr="00794D62">
        <w:rPr>
          <w:rFonts w:asciiTheme="majorHAnsi" w:hAnsiTheme="majorHAnsi" w:cs="Arial"/>
          <w:sz w:val="24"/>
          <w:szCs w:val="24"/>
        </w:rPr>
        <w:t>M°</w:t>
      </w:r>
      <w:proofErr w:type="gramEnd"/>
      <w:r w:rsidRPr="00794D62">
        <w:rPr>
          <w:rFonts w:asciiTheme="majorHAnsi" w:hAnsiTheme="majorHAnsi" w:cs="Arial"/>
          <w:sz w:val="24"/>
          <w:szCs w:val="24"/>
        </w:rPr>
        <w:t xml:space="preserve"> Massimo Bertucci. Ha preso parte a numerosi concerti sia come solista </w:t>
      </w:r>
      <w:proofErr w:type="gramStart"/>
      <w:r w:rsidRPr="00794D62">
        <w:rPr>
          <w:rFonts w:asciiTheme="majorHAnsi" w:hAnsiTheme="majorHAnsi" w:cs="Arial"/>
          <w:sz w:val="24"/>
          <w:szCs w:val="24"/>
        </w:rPr>
        <w:t>che</w:t>
      </w:r>
      <w:proofErr w:type="gramEnd"/>
      <w:r w:rsidRPr="00794D62">
        <w:rPr>
          <w:rFonts w:asciiTheme="majorHAnsi" w:hAnsiTheme="majorHAnsi" w:cs="Arial"/>
          <w:sz w:val="24"/>
          <w:szCs w:val="24"/>
        </w:rPr>
        <w:t xml:space="preserve"> in diverse formazioni cameristiche per vari enti ed associazioni quali il Comune di Roma, l’associazione culturale Il Tempietto, Teatro di Marcello (area archeologica di Roma), il Circolo della Corte dei Conti, il Rotary Club di Roma, il comune di Viterbo. </w:t>
      </w:r>
      <w:r>
        <w:rPr>
          <w:rFonts w:asciiTheme="majorHAnsi" w:hAnsiTheme="majorHAnsi" w:cs="Arial"/>
          <w:sz w:val="24"/>
          <w:szCs w:val="24"/>
        </w:rPr>
        <w:t>È stata pianista accompagnatore</w:t>
      </w:r>
      <w:r w:rsidRPr="00794D62">
        <w:rPr>
          <w:rFonts w:asciiTheme="majorHAnsi" w:hAnsiTheme="majorHAnsi" w:cs="Arial"/>
          <w:sz w:val="24"/>
          <w:szCs w:val="24"/>
        </w:rPr>
        <w:t xml:space="preserve"> in vari Conservatori italiani e concorsi nazionali. Parallelamente si è avvicinata allo studio del </w:t>
      </w:r>
      <w:r>
        <w:rPr>
          <w:rFonts w:asciiTheme="majorHAnsi" w:hAnsiTheme="majorHAnsi" w:cs="Arial"/>
          <w:sz w:val="24"/>
          <w:szCs w:val="24"/>
        </w:rPr>
        <w:t xml:space="preserve">repertorio jazz con i Maestri </w:t>
      </w:r>
      <w:r w:rsidRPr="00794D62">
        <w:rPr>
          <w:rFonts w:asciiTheme="majorHAnsi" w:hAnsiTheme="majorHAnsi" w:cs="Arial"/>
          <w:sz w:val="24"/>
          <w:szCs w:val="24"/>
        </w:rPr>
        <w:t xml:space="preserve">Massimo Fedeli e Stefano Sabatini, </w:t>
      </w:r>
      <w:r>
        <w:rPr>
          <w:rFonts w:asciiTheme="majorHAnsi" w:hAnsiTheme="majorHAnsi" w:cs="Arial"/>
          <w:sz w:val="24"/>
          <w:szCs w:val="24"/>
        </w:rPr>
        <w:t xml:space="preserve">e </w:t>
      </w:r>
      <w:r w:rsidRPr="00794D62">
        <w:rPr>
          <w:rFonts w:asciiTheme="majorHAnsi" w:hAnsiTheme="majorHAnsi" w:cs="Arial"/>
          <w:sz w:val="24"/>
          <w:szCs w:val="24"/>
        </w:rPr>
        <w:t>dell’arrangiamento moderno</w:t>
      </w:r>
      <w:r>
        <w:rPr>
          <w:rFonts w:asciiTheme="majorHAnsi" w:hAnsiTheme="majorHAnsi" w:cs="Arial"/>
          <w:sz w:val="24"/>
          <w:szCs w:val="24"/>
        </w:rPr>
        <w:t xml:space="preserve"> con il </w:t>
      </w:r>
      <w:proofErr w:type="gramStart"/>
      <w:r>
        <w:rPr>
          <w:rFonts w:asciiTheme="majorHAnsi" w:hAnsiTheme="majorHAnsi" w:cs="Arial"/>
          <w:sz w:val="24"/>
          <w:szCs w:val="24"/>
        </w:rPr>
        <w:t>M°</w:t>
      </w:r>
      <w:proofErr w:type="gramEnd"/>
      <w:r>
        <w:rPr>
          <w:rFonts w:asciiTheme="majorHAnsi" w:hAnsiTheme="majorHAnsi" w:cs="Arial"/>
          <w:sz w:val="24"/>
          <w:szCs w:val="24"/>
        </w:rPr>
        <w:t xml:space="preserve">  Luca Ruggero </w:t>
      </w:r>
      <w:proofErr w:type="spellStart"/>
      <w:r>
        <w:rPr>
          <w:rFonts w:asciiTheme="majorHAnsi" w:hAnsiTheme="majorHAnsi" w:cs="Arial"/>
          <w:sz w:val="24"/>
          <w:szCs w:val="24"/>
        </w:rPr>
        <w:t>Jacovella</w:t>
      </w:r>
      <w:proofErr w:type="spellEnd"/>
      <w:r>
        <w:rPr>
          <w:rFonts w:asciiTheme="majorHAnsi" w:hAnsiTheme="majorHAnsi" w:cs="Arial"/>
          <w:sz w:val="24"/>
          <w:szCs w:val="24"/>
        </w:rPr>
        <w:t xml:space="preserve">.  Collabora come pianista al </w:t>
      </w:r>
      <w:r w:rsidRPr="00794D62">
        <w:rPr>
          <w:rFonts w:asciiTheme="majorHAnsi" w:hAnsiTheme="majorHAnsi" w:cs="Arial"/>
          <w:sz w:val="24"/>
          <w:szCs w:val="24"/>
        </w:rPr>
        <w:t xml:space="preserve"> progetto “Crossover </w:t>
      </w:r>
      <w:proofErr w:type="spellStart"/>
      <w:r w:rsidRPr="00794D62">
        <w:rPr>
          <w:rFonts w:asciiTheme="majorHAnsi" w:hAnsiTheme="majorHAnsi" w:cs="Arial"/>
          <w:sz w:val="24"/>
          <w:szCs w:val="24"/>
        </w:rPr>
        <w:t>Bolling</w:t>
      </w:r>
      <w:proofErr w:type="spellEnd"/>
      <w:r w:rsidRPr="00794D62">
        <w:rPr>
          <w:rFonts w:asciiTheme="majorHAnsi" w:hAnsiTheme="majorHAnsi" w:cs="Arial"/>
          <w:sz w:val="24"/>
          <w:szCs w:val="24"/>
        </w:rPr>
        <w:t xml:space="preserve">” con il quale ha partecipato a </w:t>
      </w:r>
      <w:proofErr w:type="spellStart"/>
      <w:r w:rsidRPr="00794D62">
        <w:rPr>
          <w:rFonts w:asciiTheme="majorHAnsi" w:hAnsiTheme="majorHAnsi" w:cs="Arial"/>
          <w:sz w:val="24"/>
          <w:szCs w:val="24"/>
        </w:rPr>
        <w:t>Notestate</w:t>
      </w:r>
      <w:proofErr w:type="spellEnd"/>
      <w:r w:rsidRPr="00794D62">
        <w:rPr>
          <w:rFonts w:asciiTheme="majorHAnsi" w:hAnsiTheme="majorHAnsi" w:cs="Arial"/>
          <w:sz w:val="24"/>
          <w:szCs w:val="24"/>
        </w:rPr>
        <w:t xml:space="preserve"> 2005 all’Auditorium delle Fornaci a Roma</w:t>
      </w:r>
      <w:r>
        <w:rPr>
          <w:rFonts w:asciiTheme="majorHAnsi" w:hAnsiTheme="majorHAnsi" w:cs="Arial"/>
          <w:sz w:val="24"/>
          <w:szCs w:val="24"/>
        </w:rPr>
        <w:t>, e</w:t>
      </w:r>
      <w:r w:rsidRPr="00794D62">
        <w:rPr>
          <w:rFonts w:asciiTheme="majorHAnsi" w:hAnsiTheme="majorHAnsi" w:cs="Arial"/>
          <w:sz w:val="24"/>
          <w:szCs w:val="24"/>
        </w:rPr>
        <w:t xml:space="preserve"> </w:t>
      </w:r>
      <w:r>
        <w:rPr>
          <w:rFonts w:asciiTheme="majorHAnsi" w:hAnsiTheme="majorHAnsi" w:cs="Arial"/>
          <w:sz w:val="24"/>
          <w:szCs w:val="24"/>
        </w:rPr>
        <w:t xml:space="preserve">a </w:t>
      </w:r>
      <w:hyperlink r:id="rId5" w:history="1">
        <w:r w:rsidRPr="00794D62">
          <w:rPr>
            <w:rStyle w:val="Collegamentoipertestuale"/>
            <w:rFonts w:asciiTheme="majorHAnsi" w:hAnsiTheme="majorHAnsi" w:cs="Arial"/>
            <w:i/>
            <w:sz w:val="24"/>
            <w:szCs w:val="24"/>
          </w:rPr>
          <w:t>900 Altri Suoni</w:t>
        </w:r>
      </w:hyperlink>
      <w:r>
        <w:rPr>
          <w:rFonts w:asciiTheme="majorHAnsi" w:hAnsiTheme="majorHAnsi" w:cs="Arial"/>
          <w:sz w:val="24"/>
          <w:szCs w:val="24"/>
        </w:rPr>
        <w:t xml:space="preserve"> a Viterbo per la rassegna VITERBO EVENTI”</w:t>
      </w:r>
      <w:r w:rsidRPr="00794D62">
        <w:rPr>
          <w:rFonts w:asciiTheme="majorHAnsi" w:hAnsiTheme="majorHAnsi" w:cs="Arial"/>
          <w:sz w:val="24"/>
          <w:szCs w:val="24"/>
        </w:rPr>
        <w:t xml:space="preserve">. Ha costituito in seguito il </w:t>
      </w:r>
      <w:hyperlink r:id="rId6" w:history="1">
        <w:r w:rsidRPr="00794D62">
          <w:rPr>
            <w:rStyle w:val="Collegamentoipertestuale"/>
            <w:rFonts w:asciiTheme="majorHAnsi" w:hAnsiTheme="majorHAnsi" w:cs="Arial"/>
            <w:sz w:val="24"/>
            <w:szCs w:val="24"/>
          </w:rPr>
          <w:t xml:space="preserve">quartetto </w:t>
        </w:r>
        <w:proofErr w:type="spellStart"/>
        <w:r w:rsidRPr="00794D62">
          <w:rPr>
            <w:rStyle w:val="Collegamentoipertestuale"/>
            <w:rFonts w:asciiTheme="majorHAnsi" w:hAnsiTheme="majorHAnsi" w:cs="Arial"/>
            <w:sz w:val="24"/>
            <w:szCs w:val="24"/>
          </w:rPr>
          <w:t>Bolling’s</w:t>
        </w:r>
        <w:proofErr w:type="spellEnd"/>
        <w:r w:rsidRPr="00794D62">
          <w:rPr>
            <w:rStyle w:val="Collegamentoipertestuale"/>
            <w:rFonts w:asciiTheme="majorHAnsi" w:hAnsiTheme="majorHAnsi" w:cs="Arial"/>
            <w:sz w:val="24"/>
            <w:szCs w:val="24"/>
          </w:rPr>
          <w:t xml:space="preserve"> </w:t>
        </w:r>
        <w:proofErr w:type="spellStart"/>
        <w:r w:rsidRPr="00794D62">
          <w:rPr>
            <w:rStyle w:val="Collegamentoipertestuale"/>
            <w:rFonts w:asciiTheme="majorHAnsi" w:hAnsiTheme="majorHAnsi" w:cs="Arial"/>
            <w:sz w:val="24"/>
            <w:szCs w:val="24"/>
          </w:rPr>
          <w:t>Suites</w:t>
        </w:r>
        <w:proofErr w:type="spellEnd"/>
      </w:hyperlink>
      <w:r w:rsidRPr="00794D62">
        <w:rPr>
          <w:rFonts w:asciiTheme="majorHAnsi" w:hAnsiTheme="majorHAnsi" w:cs="Arial"/>
          <w:sz w:val="24"/>
          <w:szCs w:val="24"/>
        </w:rPr>
        <w:t xml:space="preserve"> con il quale ha partecipato al </w:t>
      </w:r>
      <w:r w:rsidRPr="00BA3C8E">
        <w:rPr>
          <w:rFonts w:asciiTheme="majorHAnsi" w:hAnsiTheme="majorHAnsi" w:cs="Arial"/>
          <w:i/>
          <w:sz w:val="24"/>
          <w:szCs w:val="24"/>
        </w:rPr>
        <w:t>Villa Celimontana Jazz Festival 2006</w:t>
      </w:r>
      <w:r w:rsidRPr="00794D62">
        <w:rPr>
          <w:rFonts w:asciiTheme="majorHAnsi" w:hAnsiTheme="majorHAnsi" w:cs="Arial"/>
          <w:sz w:val="24"/>
          <w:szCs w:val="24"/>
        </w:rPr>
        <w:t xml:space="preserve"> e ai </w:t>
      </w:r>
      <w:r w:rsidRPr="00BA3C8E">
        <w:rPr>
          <w:rFonts w:asciiTheme="majorHAnsi" w:hAnsiTheme="majorHAnsi" w:cs="Arial"/>
          <w:i/>
          <w:sz w:val="24"/>
          <w:szCs w:val="24"/>
        </w:rPr>
        <w:t>Concerti del Gianicolo</w:t>
      </w:r>
      <w:r w:rsidRPr="00794D62">
        <w:rPr>
          <w:rFonts w:asciiTheme="majorHAnsi" w:hAnsiTheme="majorHAnsi" w:cs="Arial"/>
          <w:sz w:val="24"/>
          <w:szCs w:val="24"/>
        </w:rPr>
        <w:t xml:space="preserve"> nel 2012, pre</w:t>
      </w:r>
      <w:r w:rsidR="0048485F">
        <w:rPr>
          <w:rFonts w:asciiTheme="majorHAnsi" w:hAnsiTheme="majorHAnsi" w:cs="Arial"/>
          <w:sz w:val="24"/>
          <w:szCs w:val="24"/>
        </w:rPr>
        <w:t>sso la Sala Musicale Pontificia</w:t>
      </w:r>
      <w:bookmarkStart w:id="0" w:name="_GoBack"/>
      <w:bookmarkEnd w:id="0"/>
      <w:r w:rsidRPr="00794D62">
        <w:rPr>
          <w:rFonts w:asciiTheme="majorHAnsi" w:hAnsiTheme="majorHAnsi" w:cs="Arial"/>
          <w:sz w:val="24"/>
          <w:szCs w:val="24"/>
        </w:rPr>
        <w:t xml:space="preserve">. </w:t>
      </w:r>
      <w:r>
        <w:rPr>
          <w:rFonts w:asciiTheme="majorHAnsi" w:hAnsiTheme="majorHAnsi" w:cs="Arial"/>
          <w:sz w:val="24"/>
          <w:szCs w:val="24"/>
        </w:rPr>
        <w:t xml:space="preserve"> </w:t>
      </w:r>
      <w:r w:rsidRPr="00794D62">
        <w:rPr>
          <w:rFonts w:asciiTheme="majorHAnsi" w:hAnsiTheme="majorHAnsi" w:cs="Arial"/>
          <w:sz w:val="24"/>
          <w:szCs w:val="24"/>
        </w:rPr>
        <w:t xml:space="preserve">Nel 2010 realizza “Suoni e immagini di confine” con il </w:t>
      </w:r>
      <w:proofErr w:type="spellStart"/>
      <w:r w:rsidRPr="00794D62">
        <w:rPr>
          <w:rFonts w:asciiTheme="majorHAnsi" w:hAnsiTheme="majorHAnsi" w:cs="Arial"/>
          <w:sz w:val="24"/>
          <w:szCs w:val="24"/>
        </w:rPr>
        <w:t>Quadrivium</w:t>
      </w:r>
      <w:proofErr w:type="spellEnd"/>
      <w:r w:rsidRPr="00794D62">
        <w:rPr>
          <w:rFonts w:asciiTheme="majorHAnsi" w:hAnsiTheme="majorHAnsi" w:cs="Arial"/>
          <w:sz w:val="24"/>
          <w:szCs w:val="24"/>
        </w:rPr>
        <w:t xml:space="preserve"> Circus, un progetto di ricerca sul crossover e l’attraversamento di stili dalla classica al jazz. </w:t>
      </w:r>
      <w:r>
        <w:rPr>
          <w:rFonts w:asciiTheme="majorHAnsi" w:hAnsiTheme="majorHAnsi" w:cs="Arial"/>
          <w:sz w:val="24"/>
          <w:szCs w:val="24"/>
        </w:rPr>
        <w:t xml:space="preserve"> Di recente formazione il “Duo </w:t>
      </w:r>
      <w:proofErr w:type="spellStart"/>
      <w:r>
        <w:rPr>
          <w:rFonts w:asciiTheme="majorHAnsi" w:hAnsiTheme="majorHAnsi" w:cs="Arial"/>
          <w:sz w:val="24"/>
          <w:szCs w:val="24"/>
        </w:rPr>
        <w:t>Mariangelo</w:t>
      </w:r>
      <w:proofErr w:type="spellEnd"/>
      <w:r>
        <w:rPr>
          <w:rFonts w:asciiTheme="majorHAnsi" w:hAnsiTheme="majorHAnsi" w:cs="Arial"/>
          <w:sz w:val="24"/>
          <w:szCs w:val="24"/>
        </w:rPr>
        <w:t xml:space="preserve">”, un </w:t>
      </w:r>
      <w:proofErr w:type="gramStart"/>
      <w:r>
        <w:rPr>
          <w:rFonts w:asciiTheme="majorHAnsi" w:hAnsiTheme="majorHAnsi" w:cs="Arial"/>
          <w:sz w:val="24"/>
          <w:szCs w:val="24"/>
        </w:rPr>
        <w:t>duo</w:t>
      </w:r>
      <w:proofErr w:type="gramEnd"/>
      <w:r>
        <w:rPr>
          <w:rFonts w:asciiTheme="majorHAnsi" w:hAnsiTheme="majorHAnsi" w:cs="Arial"/>
          <w:sz w:val="24"/>
          <w:szCs w:val="24"/>
        </w:rPr>
        <w:t xml:space="preserve"> pianistico principalmente rivolto alla contaminazione dei generi. </w:t>
      </w:r>
      <w:r w:rsidRPr="00794D62">
        <w:rPr>
          <w:rFonts w:asciiTheme="majorHAnsi" w:hAnsiTheme="majorHAnsi" w:cs="Arial"/>
          <w:sz w:val="24"/>
          <w:szCs w:val="24"/>
        </w:rPr>
        <w:t>Parallelamente all’attività concertistica si occupa dal 2002 della direzione arti</w:t>
      </w:r>
      <w:r>
        <w:rPr>
          <w:rFonts w:asciiTheme="majorHAnsi" w:hAnsiTheme="majorHAnsi" w:cs="Arial"/>
          <w:sz w:val="24"/>
          <w:szCs w:val="24"/>
        </w:rPr>
        <w:t xml:space="preserve">stica </w:t>
      </w:r>
      <w:proofErr w:type="spellStart"/>
      <w:r>
        <w:rPr>
          <w:rFonts w:asciiTheme="majorHAnsi" w:hAnsiTheme="majorHAnsi" w:cs="Arial"/>
          <w:sz w:val="24"/>
          <w:szCs w:val="24"/>
        </w:rPr>
        <w:t>dell’</w:t>
      </w:r>
      <w:proofErr w:type="gramStart"/>
      <w:r>
        <w:rPr>
          <w:rFonts w:asciiTheme="majorHAnsi" w:hAnsiTheme="majorHAnsi" w:cs="Arial"/>
          <w:sz w:val="24"/>
          <w:szCs w:val="24"/>
        </w:rPr>
        <w:t>ass</w:t>
      </w:r>
      <w:proofErr w:type="spellEnd"/>
      <w:r>
        <w:rPr>
          <w:rFonts w:asciiTheme="majorHAnsi" w:hAnsiTheme="majorHAnsi" w:cs="Arial"/>
          <w:sz w:val="24"/>
          <w:szCs w:val="24"/>
        </w:rPr>
        <w:t>.</w:t>
      </w:r>
      <w:proofErr w:type="gramEnd"/>
      <w:r>
        <w:rPr>
          <w:rFonts w:asciiTheme="majorHAnsi" w:hAnsiTheme="majorHAnsi" w:cs="Arial"/>
          <w:sz w:val="24"/>
          <w:szCs w:val="24"/>
        </w:rPr>
        <w:t xml:space="preserve"> culturale P&amp;RG E</w:t>
      </w:r>
      <w:r w:rsidRPr="00794D62">
        <w:rPr>
          <w:rFonts w:asciiTheme="majorHAnsi" w:hAnsiTheme="majorHAnsi" w:cs="Arial"/>
          <w:sz w:val="24"/>
          <w:szCs w:val="24"/>
        </w:rPr>
        <w:t xml:space="preserve">venti di Roma. Insegna </w:t>
      </w:r>
      <w:proofErr w:type="gramStart"/>
      <w:r w:rsidRPr="00794D62">
        <w:rPr>
          <w:rFonts w:asciiTheme="majorHAnsi" w:hAnsiTheme="majorHAnsi" w:cs="Arial"/>
          <w:sz w:val="24"/>
          <w:szCs w:val="24"/>
        </w:rPr>
        <w:t>attualmente</w:t>
      </w:r>
      <w:proofErr w:type="gramEnd"/>
      <w:r w:rsidRPr="00794D62">
        <w:rPr>
          <w:rFonts w:asciiTheme="majorHAnsi" w:hAnsiTheme="majorHAnsi" w:cs="Arial"/>
          <w:sz w:val="24"/>
          <w:szCs w:val="24"/>
        </w:rPr>
        <w:t xml:space="preserve"> pianoforte classico e moderno presso enti e associazioni di Roma.</w:t>
      </w:r>
    </w:p>
    <w:p w14:paraId="16B55A20" w14:textId="77777777" w:rsidR="00FE407D" w:rsidRDefault="00FE407D"/>
    <w:sectPr w:rsidR="00FE407D" w:rsidSect="000F7F2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2F"/>
    <w:rsid w:val="000F7F2D"/>
    <w:rsid w:val="0048485F"/>
    <w:rsid w:val="00CA7A2F"/>
    <w:rsid w:val="00FE40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573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A2F"/>
    <w:pPr>
      <w:spacing w:after="200" w:line="276" w:lineRule="auto"/>
    </w:pPr>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CA7A2F"/>
    <w:rPr>
      <w:b/>
      <w:bCs/>
    </w:rPr>
  </w:style>
  <w:style w:type="character" w:styleId="Collegamentoipertestuale">
    <w:name w:val="Hyperlink"/>
    <w:basedOn w:val="Caratterepredefinitoparagrafo"/>
    <w:rsid w:val="00CA7A2F"/>
    <w:rPr>
      <w:strike w:val="0"/>
      <w:dstrike w:val="0"/>
      <w:color w:val="CC0000"/>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A2F"/>
    <w:pPr>
      <w:spacing w:after="200" w:line="276" w:lineRule="auto"/>
    </w:pPr>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atterepredefinitoparagrafo"/>
    <w:uiPriority w:val="22"/>
    <w:qFormat/>
    <w:rsid w:val="00CA7A2F"/>
    <w:rPr>
      <w:b/>
      <w:bCs/>
    </w:rPr>
  </w:style>
  <w:style w:type="character" w:styleId="Collegamentoipertestuale">
    <w:name w:val="Hyperlink"/>
    <w:basedOn w:val="Caratterepredefinitoparagrafo"/>
    <w:rsid w:val="00CA7A2F"/>
    <w:rPr>
      <w:strike w:val="0"/>
      <w:dstrike w:val="0"/>
      <w:color w:val="CC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ventiprg.com/archivio/900_altri_suoni/crossover_bolling.html" TargetMode="External"/><Relationship Id="rId6" Type="http://schemas.openxmlformats.org/officeDocument/2006/relationships/hyperlink" Target="http://www.eventiprg.com/collaborazioni/c002.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283</Words>
  <Characters>1615</Characters>
  <Application>Microsoft Macintosh Word</Application>
  <DocSecurity>0</DocSecurity>
  <Lines>13</Lines>
  <Paragraphs>3</Paragraphs>
  <ScaleCrop>false</ScaleCrop>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2014-09-05T21:31:00Z</dcterms:created>
  <dcterms:modified xsi:type="dcterms:W3CDTF">2016-09-23T08:48:00Z</dcterms:modified>
</cp:coreProperties>
</file>